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7FF1">
        <w:rPr>
          <w:rFonts w:ascii="Times New Roman" w:hAnsi="Times New Roman" w:cs="Times New Roman"/>
          <w:b/>
          <w:sz w:val="72"/>
          <w:szCs w:val="72"/>
        </w:rPr>
        <w:t>Запобігання злочинності серед неповнолітніх</w:t>
      </w: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Виховна година</w:t>
      </w: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47FF1" w:rsidRDefault="00E47FF1" w:rsidP="00E47FF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47FF1" w:rsidRPr="00E47FF1" w:rsidRDefault="00E47FF1" w:rsidP="00E47FF1">
      <w:pPr>
        <w:spacing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Класовод: </w:t>
      </w:r>
      <w:proofErr w:type="spellStart"/>
      <w:r>
        <w:rPr>
          <w:rFonts w:ascii="Times New Roman" w:hAnsi="Times New Roman" w:cs="Times New Roman"/>
          <w:sz w:val="48"/>
          <w:szCs w:val="48"/>
        </w:rPr>
        <w:t>Любарь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В. М.</w:t>
      </w:r>
    </w:p>
    <w:p w:rsidR="002A2FBA" w:rsidRPr="00E47FF1" w:rsidRDefault="00E47FF1" w:rsidP="00E47F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47FF1">
        <w:rPr>
          <w:rFonts w:ascii="Times New Roman" w:hAnsi="Times New Roman" w:cs="Times New Roman"/>
          <w:sz w:val="28"/>
          <w:szCs w:val="28"/>
        </w:rPr>
        <w:t>Людина не народжується злочинцем, а стає ним через певні життєві обставини. Часто діти і підлітки думают</w:t>
      </w:r>
      <w:r>
        <w:rPr>
          <w:rFonts w:ascii="Times New Roman" w:hAnsi="Times New Roman" w:cs="Times New Roman"/>
          <w:sz w:val="28"/>
          <w:szCs w:val="28"/>
        </w:rPr>
        <w:t>ь, що за скоєний ними злочин ні</w:t>
      </w:r>
      <w:r w:rsidRPr="00E47FF1">
        <w:rPr>
          <w:rFonts w:ascii="Times New Roman" w:hAnsi="Times New Roman" w:cs="Times New Roman"/>
          <w:sz w:val="28"/>
          <w:szCs w:val="28"/>
        </w:rPr>
        <w:t>якої відповідальності не буде, бо вони ще неповнолітні. Проте гуманне ставлення до дітей у суспільстві аж ніяк не означає, що треба потурати їм у всьому. Навпаки, слід перевиховувати. Адже багато дорослих злочинців починали свою «кар'єру» ще в підлітковому віці. </w:t>
      </w:r>
      <w:r w:rsidRPr="00E47FF1">
        <w:rPr>
          <w:rFonts w:ascii="Times New Roman" w:hAnsi="Times New Roman" w:cs="Times New Roman"/>
          <w:sz w:val="28"/>
          <w:szCs w:val="28"/>
        </w:rPr>
        <w:br/>
        <w:t>Постійно зростає кількість молодих людей, які не вчаться й не працюють, що призводить до зростання числа молоді, чия поведінка виходить за межі моральних і правових норм. Усе виразніше проявляється омолодження злочинності: дедалі зростає частка правопорушників, які не досягли 16 років. </w:t>
      </w:r>
      <w:r w:rsidRPr="00E47FF1">
        <w:rPr>
          <w:rFonts w:ascii="Times New Roman" w:hAnsi="Times New Roman" w:cs="Times New Roman"/>
          <w:sz w:val="28"/>
          <w:szCs w:val="28"/>
        </w:rPr>
        <w:br/>
        <w:t>Неблагополучне побутове оточення,</w:t>
      </w:r>
      <w:r>
        <w:rPr>
          <w:rFonts w:ascii="Times New Roman" w:hAnsi="Times New Roman" w:cs="Times New Roman"/>
          <w:sz w:val="28"/>
          <w:szCs w:val="28"/>
        </w:rPr>
        <w:t xml:space="preserve"> важке матеріальне становище сі</w:t>
      </w:r>
      <w:r w:rsidRPr="00E47FF1">
        <w:rPr>
          <w:rFonts w:ascii="Times New Roman" w:hAnsi="Times New Roman" w:cs="Times New Roman"/>
          <w:sz w:val="28"/>
          <w:szCs w:val="28"/>
        </w:rPr>
        <w:t>мей, не контрольованість з боку дорослих, педагогічна непідготовленість батьків до виховання, професійна непридатність педагогів як вихователів, байдужість до дітей - усе це сприяє активізації кримінальної ситуації. Діти вимушені йти на вулицю, вступати в неформальні об'єднання, переважно негативного спрямування, злочинні групи, зокрема групи вимагачів, що набувають усе більшого поширення в навчальних закладах. </w:t>
      </w:r>
      <w:r w:rsidRPr="00E47FF1">
        <w:rPr>
          <w:rFonts w:ascii="Times New Roman" w:hAnsi="Times New Roman" w:cs="Times New Roman"/>
          <w:sz w:val="28"/>
          <w:szCs w:val="28"/>
        </w:rPr>
        <w:br/>
        <w:t>Найпоширенішими злочинами серед учнівської молоді є крадіжки особистого, державного або колективного майна, транспортних засобів. Звертає на себе увагу той факт, що кількість крадіжок особистог</w:t>
      </w:r>
      <w:r>
        <w:rPr>
          <w:rFonts w:ascii="Times New Roman" w:hAnsi="Times New Roman" w:cs="Times New Roman"/>
          <w:sz w:val="28"/>
          <w:szCs w:val="28"/>
        </w:rPr>
        <w:t xml:space="preserve">о майна більш як у півтора рази </w:t>
      </w:r>
      <w:r w:rsidRPr="00E47FF1">
        <w:rPr>
          <w:rFonts w:ascii="Times New Roman" w:hAnsi="Times New Roman" w:cs="Times New Roman"/>
          <w:sz w:val="28"/>
          <w:szCs w:val="28"/>
        </w:rPr>
        <w:t>перевищує кількість держав</w:t>
      </w:r>
      <w:r>
        <w:rPr>
          <w:rFonts w:ascii="Times New Roman" w:hAnsi="Times New Roman" w:cs="Times New Roman"/>
          <w:sz w:val="28"/>
          <w:szCs w:val="28"/>
        </w:rPr>
        <w:t>ного чи колективного. Певною мі</w:t>
      </w:r>
      <w:r w:rsidRPr="00E47FF1">
        <w:rPr>
          <w:rFonts w:ascii="Times New Roman" w:hAnsi="Times New Roman" w:cs="Times New Roman"/>
          <w:sz w:val="28"/>
          <w:szCs w:val="28"/>
        </w:rPr>
        <w:t>рою це можна пояснити тим, що вкрасти особисте майно громадян легше, ніж державне чи колективне, бо для його захисту значно рідше застосовують охоронні засоби й доступ до матеріальних цінностей більш вільний. </w:t>
      </w:r>
      <w:r w:rsidRPr="00E47FF1">
        <w:rPr>
          <w:rFonts w:ascii="Times New Roman" w:hAnsi="Times New Roman" w:cs="Times New Roman"/>
          <w:sz w:val="28"/>
          <w:szCs w:val="28"/>
        </w:rPr>
        <w:br/>
        <w:t>До групи насильницьких злочинів слід віднести хуліганство. Бажання самоствердитися штовхає декотрих молодих людей до конфліктних с</w:t>
      </w:r>
      <w:r>
        <w:rPr>
          <w:rFonts w:ascii="Times New Roman" w:hAnsi="Times New Roman" w:cs="Times New Roman"/>
          <w:sz w:val="28"/>
          <w:szCs w:val="28"/>
        </w:rPr>
        <w:t>итуа</w:t>
      </w:r>
      <w:r w:rsidRPr="00E47FF1">
        <w:rPr>
          <w:rFonts w:ascii="Times New Roman" w:hAnsi="Times New Roman" w:cs="Times New Roman"/>
          <w:sz w:val="28"/>
          <w:szCs w:val="28"/>
        </w:rPr>
        <w:t xml:space="preserve">цій, скоєння зовні безпричинних, а іноді незрозумілих злочинних проявів: побити людей, з якими не порозумілися, випадкових перехожих. Під час вивчення кримінальних справ молодих </w:t>
      </w:r>
      <w:r>
        <w:rPr>
          <w:rFonts w:ascii="Times New Roman" w:hAnsi="Times New Roman" w:cs="Times New Roman"/>
          <w:sz w:val="28"/>
          <w:szCs w:val="28"/>
        </w:rPr>
        <w:t>людей, притягнених до відповіда</w:t>
      </w:r>
      <w:r w:rsidRPr="00E47FF1">
        <w:rPr>
          <w:rFonts w:ascii="Times New Roman" w:hAnsi="Times New Roman" w:cs="Times New Roman"/>
          <w:sz w:val="28"/>
          <w:szCs w:val="28"/>
        </w:rPr>
        <w:t>льності за хуліганство, доводилося зустріч</w:t>
      </w:r>
      <w:r>
        <w:rPr>
          <w:rFonts w:ascii="Times New Roman" w:hAnsi="Times New Roman" w:cs="Times New Roman"/>
          <w:sz w:val="28"/>
          <w:szCs w:val="28"/>
        </w:rPr>
        <w:t>ати такі формулювання, як «без</w:t>
      </w:r>
      <w:r w:rsidRPr="00E47FF1">
        <w:rPr>
          <w:rFonts w:ascii="Times New Roman" w:hAnsi="Times New Roman" w:cs="Times New Roman"/>
          <w:sz w:val="28"/>
          <w:szCs w:val="28"/>
        </w:rPr>
        <w:t>причинно вдарив», «безпричинно завдав</w:t>
      </w:r>
      <w:r>
        <w:rPr>
          <w:rFonts w:ascii="Times New Roman" w:hAnsi="Times New Roman" w:cs="Times New Roman"/>
          <w:sz w:val="28"/>
          <w:szCs w:val="28"/>
        </w:rPr>
        <w:t xml:space="preserve"> ножового удару». Проте, зважив</w:t>
      </w:r>
      <w:r w:rsidRPr="00E47FF1">
        <w:rPr>
          <w:rFonts w:ascii="Times New Roman" w:hAnsi="Times New Roman" w:cs="Times New Roman"/>
          <w:sz w:val="28"/>
          <w:szCs w:val="28"/>
        </w:rPr>
        <w:t xml:space="preserve">ши на психологію молодих злочинців, все ж можна знайти причину «безпричинності», а саме бажання довести свою «силу», «сміливість» тощо. Останнє нерідко знаходить свій вияв у </w:t>
      </w:r>
      <w:r>
        <w:rPr>
          <w:rFonts w:ascii="Times New Roman" w:hAnsi="Times New Roman" w:cs="Times New Roman"/>
          <w:sz w:val="28"/>
          <w:szCs w:val="28"/>
        </w:rPr>
        <w:t>примушуванні ровесників чи моло</w:t>
      </w:r>
      <w:r w:rsidRPr="00E47FF1">
        <w:rPr>
          <w:rFonts w:ascii="Times New Roman" w:hAnsi="Times New Roman" w:cs="Times New Roman"/>
          <w:sz w:val="28"/>
          <w:szCs w:val="28"/>
        </w:rPr>
        <w:t xml:space="preserve">дших за віком неповнолітніх виконувати принизливі доручення, відвертому </w:t>
      </w:r>
      <w:proofErr w:type="spellStart"/>
      <w:r w:rsidRPr="00E47FF1">
        <w:rPr>
          <w:rFonts w:ascii="Times New Roman" w:hAnsi="Times New Roman" w:cs="Times New Roman"/>
          <w:sz w:val="28"/>
          <w:szCs w:val="28"/>
        </w:rPr>
        <w:t>глумленні</w:t>
      </w:r>
      <w:proofErr w:type="spellEnd"/>
      <w:r w:rsidRPr="00E47FF1">
        <w:rPr>
          <w:rFonts w:ascii="Times New Roman" w:hAnsi="Times New Roman" w:cs="Times New Roman"/>
          <w:sz w:val="28"/>
          <w:szCs w:val="28"/>
        </w:rPr>
        <w:t xml:space="preserve"> над ними. Особливо насторожує</w:t>
      </w:r>
      <w:r>
        <w:rPr>
          <w:rFonts w:ascii="Times New Roman" w:hAnsi="Times New Roman" w:cs="Times New Roman"/>
          <w:sz w:val="28"/>
          <w:szCs w:val="28"/>
        </w:rPr>
        <w:t xml:space="preserve"> те, що для значної частини під</w:t>
      </w:r>
      <w:r w:rsidRPr="00E47FF1">
        <w:rPr>
          <w:rFonts w:ascii="Times New Roman" w:hAnsi="Times New Roman" w:cs="Times New Roman"/>
          <w:sz w:val="28"/>
          <w:szCs w:val="28"/>
        </w:rPr>
        <w:t>літків конфлікти є бажаною ситуацією. </w:t>
      </w:r>
      <w:r w:rsidRPr="00E47FF1">
        <w:rPr>
          <w:rFonts w:ascii="Times New Roman" w:hAnsi="Times New Roman" w:cs="Times New Roman"/>
          <w:sz w:val="28"/>
          <w:szCs w:val="28"/>
        </w:rPr>
        <w:br/>
        <w:t>Особливо небезпечним злочином проти особи є зґвалтування. Певною мірою це пов'язано з особливостями біологічного розвитку. Через брак статевого виховання в школах і родинах сексуальні знання молодь нерідко здобуває з порнографічних відеофільмів, журналів, цинічних розповідей «досвідчених» ровесників чи старших осі</w:t>
      </w:r>
      <w:r>
        <w:rPr>
          <w:rFonts w:ascii="Times New Roman" w:hAnsi="Times New Roman" w:cs="Times New Roman"/>
          <w:sz w:val="28"/>
          <w:szCs w:val="28"/>
        </w:rPr>
        <w:t>б. У юнаків виробляється зневаж</w:t>
      </w:r>
      <w:r w:rsidRPr="00E47FF1">
        <w:rPr>
          <w:rFonts w:ascii="Times New Roman" w:hAnsi="Times New Roman" w:cs="Times New Roman"/>
          <w:sz w:val="28"/>
          <w:szCs w:val="28"/>
        </w:rPr>
        <w:t>ливе ставлення до жінок за підкресленої</w:t>
      </w:r>
      <w:r>
        <w:rPr>
          <w:rFonts w:ascii="Times New Roman" w:hAnsi="Times New Roman" w:cs="Times New Roman"/>
          <w:sz w:val="28"/>
          <w:szCs w:val="28"/>
        </w:rPr>
        <w:t xml:space="preserve"> агресивності й грубості, форму</w:t>
      </w:r>
      <w:r w:rsidRPr="00E47FF1">
        <w:rPr>
          <w:rFonts w:ascii="Times New Roman" w:hAnsi="Times New Roman" w:cs="Times New Roman"/>
          <w:sz w:val="28"/>
          <w:szCs w:val="28"/>
        </w:rPr>
        <w:t>ється переконання, що чоловік завжди має бути сексуально активним, а статевий зв'язок обов'язково повинен супроводжув</w:t>
      </w:r>
      <w:r>
        <w:rPr>
          <w:rFonts w:ascii="Times New Roman" w:hAnsi="Times New Roman" w:cs="Times New Roman"/>
          <w:sz w:val="28"/>
          <w:szCs w:val="28"/>
        </w:rPr>
        <w:t>атися насиллям. Непра</w:t>
      </w:r>
      <w:r w:rsidRPr="00E47FF1">
        <w:rPr>
          <w:rFonts w:ascii="Times New Roman" w:hAnsi="Times New Roman" w:cs="Times New Roman"/>
          <w:sz w:val="28"/>
          <w:szCs w:val="28"/>
        </w:rPr>
        <w:t>вильні уявлення про статеві зносини почасти призводять до патології в поведінці, спалахів сексуальної агресивності. Причому їх вияв зазвичай має груповий характер. </w:t>
      </w:r>
      <w:r w:rsidRPr="00E47FF1">
        <w:rPr>
          <w:rFonts w:ascii="Times New Roman" w:hAnsi="Times New Roman" w:cs="Times New Roman"/>
          <w:sz w:val="28"/>
          <w:szCs w:val="28"/>
        </w:rPr>
        <w:br/>
        <w:t>У певних випадках злочинній поведінці молодих людей сприяє пасивність потерпілого, наприклад, коли він пере</w:t>
      </w:r>
      <w:r>
        <w:rPr>
          <w:rFonts w:ascii="Times New Roman" w:hAnsi="Times New Roman" w:cs="Times New Roman"/>
          <w:sz w:val="28"/>
          <w:szCs w:val="28"/>
        </w:rPr>
        <w:t>буває в стані сильного алкоголь</w:t>
      </w:r>
      <w:r w:rsidRPr="00E47FF1">
        <w:rPr>
          <w:rFonts w:ascii="Times New Roman" w:hAnsi="Times New Roman" w:cs="Times New Roman"/>
          <w:sz w:val="28"/>
          <w:szCs w:val="28"/>
        </w:rPr>
        <w:t xml:space="preserve">ного сп'яніння або відмовився від опору через почуття страху. Саме з цієї причини доступними об'єктами для </w:t>
      </w:r>
      <w:r w:rsidRPr="00E47FF1">
        <w:rPr>
          <w:rFonts w:ascii="Times New Roman" w:hAnsi="Times New Roman" w:cs="Times New Roman"/>
          <w:sz w:val="28"/>
          <w:szCs w:val="28"/>
        </w:rPr>
        <w:lastRenderedPageBreak/>
        <w:t>досягнення злочинних задумів є діти. </w:t>
      </w:r>
      <w:r w:rsidRPr="00E47FF1">
        <w:rPr>
          <w:rFonts w:ascii="Times New Roman" w:hAnsi="Times New Roman" w:cs="Times New Roman"/>
          <w:sz w:val="28"/>
          <w:szCs w:val="28"/>
        </w:rPr>
        <w:br/>
        <w:t>Переважну більшість злочинів скоєно в гру</w:t>
      </w:r>
      <w:r>
        <w:rPr>
          <w:rFonts w:ascii="Times New Roman" w:hAnsi="Times New Roman" w:cs="Times New Roman"/>
          <w:sz w:val="28"/>
          <w:szCs w:val="28"/>
        </w:rPr>
        <w:t>пах. Суспільна небезпеч</w:t>
      </w:r>
      <w:r w:rsidRPr="00E47FF1">
        <w:rPr>
          <w:rFonts w:ascii="Times New Roman" w:hAnsi="Times New Roman" w:cs="Times New Roman"/>
          <w:sz w:val="28"/>
          <w:szCs w:val="28"/>
        </w:rPr>
        <w:t>ність цих груп пояснюється тим, що в них активну роль відіграють дорослі, які вже встигли побувати в місцях позбавлення волі й мають достатній злочинний досвід. </w:t>
      </w:r>
      <w:r w:rsidRPr="00E47FF1">
        <w:rPr>
          <w:rFonts w:ascii="Times New Roman" w:hAnsi="Times New Roman" w:cs="Times New Roman"/>
          <w:sz w:val="28"/>
          <w:szCs w:val="28"/>
        </w:rPr>
        <w:br/>
        <w:t>Злочинність молоді щороку зростає на 15-20%. І не останнє місце в ній належить молодим людям, що вживають наркотики і алкоголь. </w:t>
      </w:r>
      <w:r w:rsidRPr="00E47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Дуже складні кри</w:t>
      </w:r>
      <w:r w:rsidRPr="00E47FF1">
        <w:rPr>
          <w:rFonts w:ascii="Times New Roman" w:hAnsi="Times New Roman" w:cs="Times New Roman"/>
          <w:sz w:val="28"/>
          <w:szCs w:val="28"/>
        </w:rPr>
        <w:t>міногенні наслідки може мати втягнення молоді в групові злочинні акти із застосуванням зброї. Відсоток таких збройних нападів поки що незначний. Але з часом за певної тенденції до зростання наслідки можуть бути дуже серйозними. </w:t>
      </w:r>
      <w:r w:rsidRPr="00E47FF1">
        <w:rPr>
          <w:rFonts w:ascii="Times New Roman" w:hAnsi="Times New Roman" w:cs="Times New Roman"/>
          <w:sz w:val="28"/>
          <w:szCs w:val="28"/>
        </w:rPr>
        <w:br/>
        <w:t>Особливого загострення набуває проблема учнівської бездоглядності та безпритульності. Вдаючись до бродя</w:t>
      </w:r>
      <w:r>
        <w:rPr>
          <w:rFonts w:ascii="Times New Roman" w:hAnsi="Times New Roman" w:cs="Times New Roman"/>
          <w:sz w:val="28"/>
          <w:szCs w:val="28"/>
        </w:rPr>
        <w:t>жництва й жебрацтва, учні юнаць</w:t>
      </w:r>
      <w:r w:rsidRPr="00E47FF1">
        <w:rPr>
          <w:rFonts w:ascii="Times New Roman" w:hAnsi="Times New Roman" w:cs="Times New Roman"/>
          <w:sz w:val="28"/>
          <w:szCs w:val="28"/>
        </w:rPr>
        <w:t>кого віку нерідко скоюють крадіжки самі</w:t>
      </w:r>
      <w:r>
        <w:rPr>
          <w:rFonts w:ascii="Times New Roman" w:hAnsi="Times New Roman" w:cs="Times New Roman"/>
          <w:sz w:val="28"/>
          <w:szCs w:val="28"/>
        </w:rPr>
        <w:t>, або їх залучають до криміналь</w:t>
      </w:r>
      <w:r w:rsidRPr="00E47FF1">
        <w:rPr>
          <w:rFonts w:ascii="Times New Roman" w:hAnsi="Times New Roman" w:cs="Times New Roman"/>
          <w:sz w:val="28"/>
          <w:szCs w:val="28"/>
        </w:rPr>
        <w:t>них груп дорослі. </w:t>
      </w:r>
      <w:r w:rsidRPr="00E47FF1">
        <w:rPr>
          <w:rFonts w:ascii="Times New Roman" w:hAnsi="Times New Roman" w:cs="Times New Roman"/>
          <w:sz w:val="28"/>
          <w:szCs w:val="28"/>
        </w:rPr>
        <w:br/>
        <w:t xml:space="preserve">Аналіз причин зростання юнацької </w:t>
      </w:r>
      <w:r>
        <w:rPr>
          <w:rFonts w:ascii="Times New Roman" w:hAnsi="Times New Roman" w:cs="Times New Roman"/>
          <w:sz w:val="28"/>
          <w:szCs w:val="28"/>
        </w:rPr>
        <w:t>злочинності свідчить, що послаб</w:t>
      </w:r>
      <w:r w:rsidRPr="00E47FF1">
        <w:rPr>
          <w:rFonts w:ascii="Times New Roman" w:hAnsi="Times New Roman" w:cs="Times New Roman"/>
          <w:sz w:val="28"/>
          <w:szCs w:val="28"/>
        </w:rPr>
        <w:t>лення виховної ролі сім'ї, кризовий стан освіти, занепад культури за втрати суспільних цінностей призводять до різкого зменшення, а то й утрати зацікавленості до знань і праці, зростання невпевненості в собі, в завтрашньому дні, виникнення почуття роздратування й агресивності. </w:t>
      </w:r>
      <w:r w:rsidRPr="00E47FF1">
        <w:rPr>
          <w:rFonts w:ascii="Times New Roman" w:hAnsi="Times New Roman" w:cs="Times New Roman"/>
          <w:sz w:val="28"/>
          <w:szCs w:val="28"/>
        </w:rPr>
        <w:br/>
        <w:t>Звертаючи основну увагу на виховання в молоді поваги до закону, почуття непримиренності до зла й насильства, важливо перейти від адміністративно-правового впливу до надання учнівській молоді педагогічної допомоги. </w:t>
      </w:r>
      <w:r w:rsidRPr="00E47FF1">
        <w:rPr>
          <w:rFonts w:ascii="Times New Roman" w:hAnsi="Times New Roman" w:cs="Times New Roman"/>
          <w:sz w:val="28"/>
          <w:szCs w:val="28"/>
        </w:rPr>
        <w:br/>
        <w:t>Знання неповнолітніми певних законів, норм поведінки, своїх обов'язків перед суспільством, усвідомлення ними шкоди, відповідальності й вироблення у них правової свідомості зобов'язує поводитись у певних рамках, утримує від порушень правил поведінки. </w:t>
      </w:r>
    </w:p>
    <w:sectPr w:rsidR="002A2FBA" w:rsidRPr="00E47FF1" w:rsidSect="00E47FF1">
      <w:pgSz w:w="11906" w:h="16838"/>
      <w:pgMar w:top="850" w:right="566" w:bottom="850" w:left="709" w:header="708" w:footer="708" w:gutter="0"/>
      <w:pgBorders w:display="firstPage"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FF1"/>
    <w:rsid w:val="001D7341"/>
    <w:rsid w:val="002A2FBA"/>
    <w:rsid w:val="00520012"/>
    <w:rsid w:val="00E4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3352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2015-02-15T15:48:00Z</cp:lastPrinted>
  <dcterms:created xsi:type="dcterms:W3CDTF">2015-02-15T15:37:00Z</dcterms:created>
  <dcterms:modified xsi:type="dcterms:W3CDTF">2015-02-15T15:49:00Z</dcterms:modified>
</cp:coreProperties>
</file>